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7E" w:rsidRPr="003E5998" w:rsidRDefault="00F64C7E" w:rsidP="00F64C7E">
      <w:pPr>
        <w:jc w:val="center"/>
        <w:rPr>
          <w:rFonts w:ascii="仿宋" w:eastAsia="仿宋" w:hAnsi="仿宋"/>
          <w:b/>
          <w:color w:val="000000" w:themeColor="text1"/>
          <w:kern w:val="0"/>
          <w:sz w:val="36"/>
          <w:szCs w:val="36"/>
        </w:rPr>
      </w:pPr>
      <w:r w:rsidRPr="003E5998">
        <w:rPr>
          <w:rFonts w:ascii="仿宋" w:eastAsia="仿宋" w:hAnsi="仿宋" w:hint="eastAsia"/>
          <w:b/>
          <w:color w:val="000000" w:themeColor="text1"/>
          <w:kern w:val="0"/>
          <w:sz w:val="36"/>
          <w:szCs w:val="36"/>
        </w:rPr>
        <w:t>综合考核网络远程面试考生要求</w:t>
      </w:r>
    </w:p>
    <w:p w:rsidR="00F64C7E" w:rsidRPr="003E5998" w:rsidRDefault="00F64C7E" w:rsidP="00F64C7E">
      <w:pPr>
        <w:jc w:val="center"/>
        <w:rPr>
          <w:rFonts w:ascii="仿宋" w:eastAsia="仿宋" w:hAnsi="仿宋"/>
          <w:color w:val="000000" w:themeColor="text1"/>
          <w:sz w:val="36"/>
          <w:szCs w:val="36"/>
        </w:rPr>
      </w:pPr>
    </w:p>
    <w:p w:rsidR="00F64C7E" w:rsidRPr="00B43632" w:rsidRDefault="00F64C7E" w:rsidP="00F64C7E">
      <w:pPr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B4363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  </w:t>
      </w:r>
      <w:r w:rsidRPr="00B43632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一、面试</w:t>
      </w:r>
      <w:r w:rsidRPr="00B43632">
        <w:rPr>
          <w:rFonts w:ascii="仿宋" w:eastAsia="仿宋" w:hAnsi="仿宋" w:cs="仿宋"/>
          <w:b/>
          <w:color w:val="000000" w:themeColor="text1"/>
          <w:sz w:val="32"/>
          <w:szCs w:val="32"/>
        </w:rPr>
        <w:t>准备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1.选择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独立封闭的</w:t>
      </w: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房间作为网络远程面试考场。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2.准备一台电脑（带摄像头和麦克风）和一部智能手机，或两部智能手机</w:t>
      </w:r>
      <w:r w:rsidRPr="00B43632">
        <w:rPr>
          <w:rFonts w:ascii="仿宋" w:eastAsia="仿宋" w:hAnsi="仿宋" w:cs="仿宋"/>
          <w:color w:val="000000" w:themeColor="text1"/>
          <w:sz w:val="32"/>
          <w:szCs w:val="32"/>
        </w:rPr>
        <w:t>。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两台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设备中，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第一台为主设备（建议使用笔记本或PC机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），要求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放置在考生座位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正前方，视频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监控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范围应保证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在坐姿状态下能够完整清晰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覆盖头部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到桌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面位置，面试过程中要始终保持双手在屏幕中显示；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另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一台为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辅助设备，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放置于考生后方45度位置，确保监控范围覆盖第一台设备的显示屏幕和考生本人头部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、背部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、手部，标准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规范参考下图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F64C7E" w:rsidRPr="00B43632" w:rsidRDefault="00F64C7E" w:rsidP="00F64C7E">
      <w:pPr>
        <w:snapToGrid w:val="0"/>
        <w:ind w:firstLineChars="200" w:firstLine="640"/>
        <w:jc w:val="center"/>
        <w:rPr>
          <w:rFonts w:ascii="仿宋" w:eastAsia="仿宋" w:hAnsi="仿宋" w:cs="仿宋_GB2312"/>
          <w:color w:val="000000" w:themeColor="text1"/>
          <w:sz w:val="32"/>
          <w:szCs w:val="32"/>
          <w:highlight w:val="yellow"/>
        </w:rPr>
      </w:pPr>
      <w:r w:rsidRPr="00B43632">
        <w:rPr>
          <w:rFonts w:ascii="仿宋" w:eastAsia="仿宋" w:hAnsi="仿宋" w:cs="仿宋_GB2312"/>
          <w:noProof/>
          <w:color w:val="000000" w:themeColor="text1"/>
          <w:sz w:val="32"/>
          <w:szCs w:val="32"/>
        </w:rPr>
        <w:drawing>
          <wp:inline distT="0" distB="0" distL="0" distR="0" wp14:anchorId="7E5D11BD" wp14:editId="537E7DB0">
            <wp:extent cx="1971675" cy="3886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两台设备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应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全部打开视频功能，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关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闭除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远程面试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系统以外的其他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软件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（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含浏览器、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QQ、微信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、文档、手机短信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等）。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lastRenderedPageBreak/>
        <w:t>辅助设备要关闭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音频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功能，避免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影响面试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。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3.确保设备接入宽带网络或畅通的4</w:t>
      </w:r>
      <w:r w:rsidRPr="00B43632">
        <w:rPr>
          <w:rFonts w:ascii="仿宋" w:eastAsia="仿宋" w:hAnsi="仿宋" w:cs="仿宋_GB2312"/>
          <w:color w:val="000000" w:themeColor="text1"/>
          <w:sz w:val="32"/>
          <w:szCs w:val="32"/>
        </w:rPr>
        <w:t>G</w:t>
      </w:r>
      <w:r w:rsidRPr="00B4363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网络且电量充足。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Pr="00983412">
        <w:rPr>
          <w:rFonts w:ascii="仿宋" w:eastAsia="仿宋" w:hAnsi="仿宋" w:cs="仿宋" w:hint="eastAsia"/>
          <w:color w:val="000000" w:themeColor="text1"/>
          <w:sz w:val="32"/>
          <w:szCs w:val="32"/>
        </w:rPr>
        <w:t>下载最新版本腾讯会议，注册两个账号分别用于登录主设备和辅设备app端， 考生应学会操作。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下载</w:t>
      </w:r>
      <w:r w:rsidR="003F4DF5">
        <w:rPr>
          <w:rFonts w:ascii="仿宋" w:eastAsia="仿宋" w:hAnsi="仿宋" w:cs="仿宋" w:hint="eastAsia"/>
          <w:color w:val="000000" w:themeColor="text1"/>
          <w:sz w:val="32"/>
          <w:szCs w:val="32"/>
        </w:rPr>
        <w:t>腾讯qq</w:t>
      </w:r>
      <w:bookmarkStart w:id="0" w:name="_GoBack"/>
      <w:bookmarkEnd w:id="0"/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并熟练操作（紧急情况下作为备用）考生也应学会操作。</w:t>
      </w:r>
    </w:p>
    <w:p w:rsidR="00F64C7E" w:rsidRPr="00B43632" w:rsidRDefault="00F64C7E" w:rsidP="00F64C7E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</w:rPr>
      </w:pP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5.提前准备身份证等</w:t>
      </w:r>
      <w:r w:rsidRPr="00B43632">
        <w:rPr>
          <w:rFonts w:ascii="仿宋" w:eastAsia="仿宋" w:hAnsi="仿宋" w:cs="仿宋"/>
          <w:color w:val="000000" w:themeColor="text1"/>
          <w:sz w:val="32"/>
          <w:szCs w:val="32"/>
        </w:rPr>
        <w:t>有</w:t>
      </w: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效</w:t>
      </w:r>
      <w:r w:rsidRPr="00B43632">
        <w:rPr>
          <w:rFonts w:ascii="仿宋" w:eastAsia="仿宋" w:hAnsi="仿宋" w:cs="仿宋"/>
          <w:color w:val="000000" w:themeColor="text1"/>
          <w:sz w:val="32"/>
          <w:szCs w:val="32"/>
        </w:rPr>
        <w:t>证件</w:t>
      </w: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，以备核验</w:t>
      </w:r>
      <w:r w:rsidRPr="00B43632">
        <w:rPr>
          <w:rFonts w:ascii="仿宋" w:eastAsia="仿宋" w:hAnsi="仿宋" w:cs="仿宋"/>
          <w:color w:val="000000" w:themeColor="text1"/>
          <w:sz w:val="32"/>
          <w:szCs w:val="32"/>
        </w:rPr>
        <w:t>。</w:t>
      </w:r>
      <w:r w:rsidRPr="00B43632">
        <w:rPr>
          <w:rFonts w:ascii="仿宋" w:eastAsia="仿宋" w:hAnsi="仿宋" w:cs="仿宋" w:hint="eastAsia"/>
          <w:color w:val="000000" w:themeColor="text1"/>
        </w:rPr>
        <w:t xml:space="preserve">　　</w:t>
      </w:r>
    </w:p>
    <w:p w:rsidR="00F64C7E" w:rsidRPr="00B43632" w:rsidRDefault="00F64C7E" w:rsidP="00F64C7E">
      <w:pP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 xml:space="preserve">  　二、注意事项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考生要穿戴得体，保持良好的形象和精神面貌，不化浓妆，头发不得遮挡脸部或造成阴影，露出五官，便于工作人员检查。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面试地点须安排在相对独立封闭的室内进行，确保考场整洁，保证考场光线充足，背景尽量采用浅色调，不要反光。要保证设备性能良好，能提供清晰的视频画面和音频传输。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提前进行网络测试，建议使用宽带（WiFi）网络和流量两种模式，一种方式断网后可及时转换其他方式连接。请确保摄像头和麦克运行正常。如采用手机，要注意提前充满电，并设置好电话“免干扰模式”。在面试过程中出现意外情况时，应及时与工作人员联系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正式面试前，学院将分批分次组织网上面试测试演练，考生务必按时参加，熟悉流程和操作，并及时解决存在的问题，改正不合规之处。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因考生个人原因无法在规定时间参加面试的，视为自动放弃面试资格，一切后果由考生个人承担。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面试准备期间，务必保持手机通讯畅通，面试期间，务必保证紧急联系人通讯畅通。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考生进入会议室后，需要及时关注主持人公布的讯息，以准备面试，</w:t>
      </w:r>
      <w:r w:rsidRPr="00B43632">
        <w:rPr>
          <w:rFonts w:ascii="仿宋" w:eastAsia="仿宋" w:hAnsi="仿宋" w:cs="仿宋" w:hint="eastAsia"/>
          <w:color w:val="000000" w:themeColor="text1"/>
          <w:sz w:val="32"/>
          <w:szCs w:val="32"/>
        </w:rPr>
        <w:t>腾讯会议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不允许群聊和私聊，如有违反，视为违纪。</w:t>
      </w:r>
    </w:p>
    <w:p w:rsidR="00F64C7E" w:rsidRPr="00B43632" w:rsidRDefault="00F64C7E" w:rsidP="00F64C7E">
      <w:pPr>
        <w:ind w:firstLineChars="221" w:firstLine="707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面试开始后考生不得私自离开视频现场或中断视频，因网络或设备故障中断的应及时与工作人员联系，由现场面试小组确定继续、重新或者终止面试。</w:t>
      </w:r>
    </w:p>
    <w:p w:rsidR="00F64C7E" w:rsidRPr="0023707A" w:rsidRDefault="00F64C7E" w:rsidP="00F64C7E">
      <w:pPr>
        <w:ind w:firstLineChars="221" w:firstLine="707"/>
        <w:rPr>
          <w:rFonts w:ascii="仿宋" w:eastAsia="仿宋" w:hAnsi="仿宋"/>
          <w:color w:val="FF0000"/>
          <w:sz w:val="32"/>
          <w:szCs w:val="32"/>
        </w:rPr>
      </w:pPr>
      <w:r w:rsidRPr="00B4363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.</w:t>
      </w:r>
      <w:r w:rsidRPr="00500A7E">
        <w:rPr>
          <w:rFonts w:hint="eastAsia"/>
        </w:rPr>
        <w:t xml:space="preserve"> </w:t>
      </w:r>
      <w:r w:rsidRPr="00500A7E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面试过程中严禁录制、保存试题信息（含文字、图像、音频、视频等）等考核内容，严禁泄露或传播试题信息等考核内容。</w:t>
      </w:r>
    </w:p>
    <w:p w:rsidR="00280145" w:rsidRPr="00F64C7E" w:rsidRDefault="00461E2C"/>
    <w:sectPr w:rsidR="00280145" w:rsidRPr="00F64C7E" w:rsidSect="006A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2C" w:rsidRDefault="00461E2C" w:rsidP="00F64C7E">
      <w:r>
        <w:separator/>
      </w:r>
    </w:p>
  </w:endnote>
  <w:endnote w:type="continuationSeparator" w:id="0">
    <w:p w:rsidR="00461E2C" w:rsidRDefault="00461E2C" w:rsidP="00F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2C" w:rsidRDefault="00461E2C" w:rsidP="00F64C7E">
      <w:r>
        <w:separator/>
      </w:r>
    </w:p>
  </w:footnote>
  <w:footnote w:type="continuationSeparator" w:id="0">
    <w:p w:rsidR="00461E2C" w:rsidRDefault="00461E2C" w:rsidP="00F6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3F"/>
    <w:rsid w:val="003F4DF5"/>
    <w:rsid w:val="00461E2C"/>
    <w:rsid w:val="00A8017B"/>
    <w:rsid w:val="00B55F17"/>
    <w:rsid w:val="00C6381A"/>
    <w:rsid w:val="00E70B3F"/>
    <w:rsid w:val="00F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0B75F"/>
  <w15:chartTrackingRefBased/>
  <w15:docId w15:val="{C8826BDC-131B-46ED-B33D-00511C1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4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SXYJS</dc:creator>
  <cp:keywords/>
  <dc:description/>
  <cp:lastModifiedBy>SXYJS</cp:lastModifiedBy>
  <cp:revision>3</cp:revision>
  <dcterms:created xsi:type="dcterms:W3CDTF">2020-09-24T08:24:00Z</dcterms:created>
  <dcterms:modified xsi:type="dcterms:W3CDTF">2020-09-25T07:38:00Z</dcterms:modified>
</cp:coreProperties>
</file>